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BCB0" w14:textId="2D885A2E" w:rsidR="00C40856" w:rsidRDefault="00C40856" w:rsidP="009829B7">
      <w:pPr>
        <w:ind w:left="0" w:hanging="2"/>
        <w:rPr>
          <w:rFonts w:eastAsia="Arial Narrow"/>
        </w:rPr>
      </w:pPr>
    </w:p>
    <w:p w14:paraId="02B43A67" w14:textId="4424BE4D" w:rsidR="0024042C" w:rsidRDefault="0024042C" w:rsidP="0024042C">
      <w:pPr>
        <w:ind w:left="0" w:hanging="2"/>
        <w:rPr>
          <w:rStyle w:val="MenoPendente"/>
          <w:rFonts w:eastAsia="Arial Narrow"/>
        </w:rPr>
      </w:pPr>
    </w:p>
    <w:p w14:paraId="56DA4C88" w14:textId="77777777" w:rsidR="0024042C" w:rsidRDefault="0024042C" w:rsidP="0024042C">
      <w:pPr>
        <w:ind w:left="0" w:hanging="2"/>
        <w:rPr>
          <w:rStyle w:val="MenoPendente"/>
          <w:rFonts w:eastAsia="Arial Narrow"/>
        </w:rPr>
      </w:pPr>
    </w:p>
    <w:p w14:paraId="5D719B2F" w14:textId="77777777" w:rsidR="0024042C" w:rsidRPr="0024042C" w:rsidRDefault="0024042C" w:rsidP="0024042C">
      <w:pPr>
        <w:suppressAutoHyphens w:val="0"/>
        <w:autoSpaceDE/>
        <w:autoSpaceDN/>
        <w:spacing w:before="100" w:line="240" w:lineRule="auto"/>
        <w:ind w:leftChars="0" w:left="1633" w:right="1621" w:firstLineChars="0" w:firstLine="0"/>
        <w:jc w:val="center"/>
        <w:textDirection w:val="lrTb"/>
        <w:textAlignment w:val="auto"/>
        <w:rPr>
          <w:rFonts w:ascii="Arial" w:hAnsi="Arial" w:cs="Arial"/>
          <w:color w:val="000000"/>
          <w:kern w:val="36"/>
          <w:position w:val="0"/>
          <w:sz w:val="24"/>
          <w:szCs w:val="24"/>
        </w:rPr>
      </w:pPr>
      <w:r w:rsidRPr="0024042C">
        <w:rPr>
          <w:rFonts w:ascii="Arial" w:hAnsi="Arial" w:cs="Arial"/>
          <w:color w:val="000000"/>
          <w:kern w:val="36"/>
          <w:position w:val="0"/>
          <w:sz w:val="24"/>
          <w:szCs w:val="24"/>
        </w:rPr>
        <w:t>RESULTADO</w:t>
      </w:r>
    </w:p>
    <w:p w14:paraId="6A5B3F9A" w14:textId="77777777" w:rsidR="0024042C" w:rsidRPr="0024042C" w:rsidRDefault="0024042C" w:rsidP="0024042C">
      <w:pPr>
        <w:suppressAutoHyphens w:val="0"/>
        <w:autoSpaceDE/>
        <w:autoSpaceDN/>
        <w:spacing w:before="100" w:line="240" w:lineRule="auto"/>
        <w:ind w:leftChars="0" w:left="1633" w:right="1621" w:firstLineChars="0" w:firstLine="0"/>
        <w:jc w:val="center"/>
        <w:textDirection w:val="lrTb"/>
        <w:textAlignment w:val="auto"/>
        <w:rPr>
          <w:kern w:val="36"/>
          <w:position w:val="0"/>
          <w:sz w:val="48"/>
          <w:szCs w:val="48"/>
        </w:rPr>
      </w:pPr>
      <w:r w:rsidRPr="0024042C">
        <w:rPr>
          <w:rFonts w:ascii="Arial" w:hAnsi="Arial" w:cs="Arial"/>
          <w:color w:val="000000"/>
          <w:kern w:val="36"/>
          <w:position w:val="0"/>
          <w:sz w:val="24"/>
          <w:szCs w:val="24"/>
        </w:rPr>
        <w:t>EDITAL INTERNO Nº 01/2024</w:t>
      </w:r>
    </w:p>
    <w:p w14:paraId="73CE44AB" w14:textId="49A3D581" w:rsidR="0024042C" w:rsidRDefault="0024042C" w:rsidP="0024042C">
      <w:pPr>
        <w:ind w:leftChars="0" w:left="913" w:firstLineChars="0" w:firstLine="720"/>
        <w:rPr>
          <w:rFonts w:ascii="Arial" w:hAnsi="Arial" w:cs="Arial"/>
          <w:color w:val="000000"/>
          <w:position w:val="0"/>
          <w:sz w:val="24"/>
          <w:szCs w:val="24"/>
        </w:rPr>
      </w:pPr>
      <w:r w:rsidRPr="00D92F75">
        <w:rPr>
          <w:rFonts w:ascii="Arial" w:hAnsi="Arial" w:cs="Arial"/>
          <w:color w:val="000000"/>
          <w:position w:val="0"/>
          <w:sz w:val="24"/>
          <w:szCs w:val="24"/>
        </w:rPr>
        <w:t>PROCESSO SELETIVO PARA SELEÇÃO DE MONITORES</w:t>
      </w:r>
    </w:p>
    <w:p w14:paraId="1F47A21F" w14:textId="77777777" w:rsidR="0024042C" w:rsidRDefault="0024042C" w:rsidP="0024042C">
      <w:pPr>
        <w:ind w:leftChars="0" w:left="913" w:firstLineChars="0" w:firstLine="720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53446F7F" w14:textId="77777777" w:rsidR="0024042C" w:rsidRDefault="0024042C" w:rsidP="0024042C">
      <w:pPr>
        <w:ind w:leftChars="0" w:left="913" w:firstLineChars="0" w:firstLine="720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68990F77" w14:textId="77777777" w:rsidR="0024042C" w:rsidRDefault="0024042C" w:rsidP="0024042C">
      <w:pPr>
        <w:ind w:leftChars="0" w:left="913" w:firstLineChars="0" w:firstLine="720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57125FD1" w14:textId="77777777" w:rsidR="0024042C" w:rsidRDefault="0024042C" w:rsidP="0024042C">
      <w:pPr>
        <w:ind w:leftChars="0" w:left="913" w:firstLineChars="0" w:firstLine="720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5B6E959A" w14:textId="77777777" w:rsidR="0024042C" w:rsidRDefault="0024042C" w:rsidP="0024042C">
      <w:pPr>
        <w:ind w:leftChars="0" w:left="913" w:firstLineChars="0" w:firstLine="720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7E609347" w14:textId="77777777" w:rsidR="009B29EB" w:rsidRDefault="0024042C" w:rsidP="009B29EB">
      <w:pPr>
        <w:ind w:leftChars="0" w:left="0" w:firstLineChars="0" w:firstLine="0"/>
        <w:rPr>
          <w:rFonts w:ascii="Arial" w:hAnsi="Arial" w:cs="Arial"/>
          <w:b/>
          <w:bCs/>
          <w:color w:val="000000"/>
        </w:rPr>
      </w:pPr>
      <w:r w:rsidRPr="0024042C">
        <w:rPr>
          <w:rFonts w:ascii="Arial" w:hAnsi="Arial" w:cs="Arial"/>
          <w:b/>
          <w:bCs/>
          <w:color w:val="000000"/>
          <w:sz w:val="24"/>
          <w:szCs w:val="24"/>
        </w:rPr>
        <w:t>EBA002 – História da Arte II</w:t>
      </w:r>
      <w:r w:rsidR="009B29E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9B29EB">
        <w:rPr>
          <w:rFonts w:ascii="Arial" w:hAnsi="Arial" w:cs="Arial"/>
          <w:b/>
          <w:bCs/>
          <w:color w:val="000000"/>
        </w:rPr>
        <w:t> </w:t>
      </w:r>
      <w:r w:rsidR="009B29EB">
        <w:rPr>
          <w:rFonts w:ascii="Arial" w:hAnsi="Arial" w:cs="Arial"/>
          <w:b/>
          <w:bCs/>
          <w:color w:val="000000"/>
        </w:rPr>
        <w:t xml:space="preserve"> </w:t>
      </w:r>
    </w:p>
    <w:p w14:paraId="7BA16586" w14:textId="54FCB961" w:rsidR="009B29EB" w:rsidRDefault="009B29EB" w:rsidP="009B29EB">
      <w:pPr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9B29EB">
        <w:rPr>
          <w:rFonts w:ascii="Arial" w:hAnsi="Arial" w:cs="Arial"/>
          <w:color w:val="000000"/>
          <w:sz w:val="24"/>
          <w:szCs w:val="24"/>
        </w:rPr>
        <w:t xml:space="preserve">Prof. Dilson Rodrigues </w:t>
      </w:r>
      <w:proofErr w:type="spellStart"/>
      <w:r w:rsidRPr="009B29EB">
        <w:rPr>
          <w:rFonts w:ascii="Arial" w:hAnsi="Arial" w:cs="Arial"/>
          <w:color w:val="000000"/>
          <w:sz w:val="24"/>
          <w:szCs w:val="24"/>
        </w:rPr>
        <w:t>Midlej</w:t>
      </w:r>
      <w:proofErr w:type="spellEnd"/>
    </w:p>
    <w:p w14:paraId="1A914F2E" w14:textId="77777777" w:rsidR="0024042C" w:rsidRDefault="0024042C" w:rsidP="0024042C">
      <w:pPr>
        <w:ind w:leftChars="0" w:left="0" w:firstLineChars="0" w:firstLine="163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C138DA" w14:textId="77777777" w:rsidR="0024042C" w:rsidRDefault="0024042C" w:rsidP="0024042C">
      <w:pPr>
        <w:ind w:leftChars="0" w:left="0" w:firstLineChars="0" w:firstLine="163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92F602" w14:textId="46BEDF05" w:rsidR="0024042C" w:rsidRPr="009B29EB" w:rsidRDefault="009B29EB" w:rsidP="0024042C">
      <w:pPr>
        <w:ind w:leftChars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Lioil </w:t>
      </w:r>
      <w:proofErr w:type="spellStart"/>
      <w:r w:rsidR="0024042C" w:rsidRPr="009B29EB">
        <w:rPr>
          <w:rFonts w:ascii="Arial" w:hAnsi="Arial" w:cs="Arial"/>
          <w:color w:val="000000"/>
          <w:sz w:val="24"/>
          <w:szCs w:val="24"/>
        </w:rPr>
        <w:t>Lohana</w:t>
      </w:r>
      <w:proofErr w:type="spellEnd"/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Soares de Brito </w:t>
      </w:r>
    </w:p>
    <w:p w14:paraId="2AD6D99F" w14:textId="4D7491DF" w:rsidR="0024042C" w:rsidRPr="009B29EB" w:rsidRDefault="009B29EB" w:rsidP="0024042C">
      <w:pPr>
        <w:ind w:leftChars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Ana Lucia </w:t>
      </w:r>
      <w:proofErr w:type="spellStart"/>
      <w:r w:rsidR="0024042C" w:rsidRPr="009B29EB">
        <w:rPr>
          <w:rFonts w:ascii="Arial" w:hAnsi="Arial" w:cs="Arial"/>
          <w:color w:val="000000"/>
          <w:sz w:val="24"/>
          <w:szCs w:val="24"/>
        </w:rPr>
        <w:t>Annoni</w:t>
      </w:r>
      <w:proofErr w:type="spellEnd"/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A1E46C" w14:textId="23808A93" w:rsidR="0024042C" w:rsidRPr="009B29EB" w:rsidRDefault="009B29EB" w:rsidP="009B29EB">
      <w:pPr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Vitória de Souza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Fernandes </w:t>
      </w:r>
      <w:proofErr w:type="spellStart"/>
      <w:r w:rsidR="0024042C" w:rsidRPr="009B29EB">
        <w:rPr>
          <w:rFonts w:ascii="Arial" w:hAnsi="Arial" w:cs="Arial"/>
          <w:color w:val="000000"/>
          <w:sz w:val="24"/>
          <w:szCs w:val="24"/>
        </w:rPr>
        <w:t>Cagé</w:t>
      </w:r>
      <w:proofErr w:type="spellEnd"/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C5022C" w14:textId="5D6C906C" w:rsidR="0024042C" w:rsidRPr="009B29EB" w:rsidRDefault="009B29EB" w:rsidP="0024042C">
      <w:pPr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Aline Fernandes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Santos do Monte </w:t>
      </w:r>
    </w:p>
    <w:p w14:paraId="56F76A58" w14:textId="3605EDFD" w:rsidR="0024042C" w:rsidRPr="009B29EB" w:rsidRDefault="009B29EB" w:rsidP="009B29EB">
      <w:pPr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Maria Julia de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Andrade Bedin </w:t>
      </w:r>
    </w:p>
    <w:p w14:paraId="419D45CF" w14:textId="1F9A6C8D" w:rsidR="0024042C" w:rsidRPr="009B29EB" w:rsidRDefault="009B29EB" w:rsidP="009B29EB">
      <w:pPr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Livia Reis dos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Santos da Cruz </w:t>
      </w:r>
    </w:p>
    <w:p w14:paraId="5CD728F5" w14:textId="62BEEADE" w:rsidR="0024042C" w:rsidRPr="009B29EB" w:rsidRDefault="009B29EB" w:rsidP="009B29EB">
      <w:pPr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Filipe Máximo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Castro Macêdo </w:t>
      </w:r>
    </w:p>
    <w:p w14:paraId="53F67613" w14:textId="68B94D82" w:rsidR="0024042C" w:rsidRPr="009B29EB" w:rsidRDefault="009B29EB" w:rsidP="0024042C">
      <w:pPr>
        <w:ind w:leftChars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Milenna Gabriella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dos Santos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Cardoso</w:t>
      </w:r>
    </w:p>
    <w:p w14:paraId="202F1EAA" w14:textId="3F2CB80B" w:rsidR="0024042C" w:rsidRPr="009B29EB" w:rsidRDefault="009B29EB" w:rsidP="0024042C">
      <w:pPr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9°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Debora de Oliveira</w:t>
      </w:r>
      <w:r w:rsidRPr="009B29EB">
        <w:rPr>
          <w:rFonts w:ascii="Arial" w:hAnsi="Arial" w:cs="Arial"/>
          <w:color w:val="000000"/>
          <w:sz w:val="24"/>
          <w:szCs w:val="24"/>
        </w:rPr>
        <w:t xml:space="preserve"> </w:t>
      </w:r>
      <w:r w:rsidR="0024042C" w:rsidRPr="009B29EB">
        <w:rPr>
          <w:rFonts w:ascii="Arial" w:hAnsi="Arial" w:cs="Arial"/>
          <w:color w:val="000000"/>
          <w:sz w:val="24"/>
          <w:szCs w:val="24"/>
        </w:rPr>
        <w:t>Guedes</w:t>
      </w:r>
    </w:p>
    <w:p w14:paraId="16250FAD" w14:textId="77777777" w:rsidR="0024042C" w:rsidRPr="0024042C" w:rsidRDefault="0024042C" w:rsidP="0024042C">
      <w:pPr>
        <w:ind w:leftChars="0" w:left="0" w:firstLineChars="0" w:firstLine="163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DA3083" w14:textId="77777777" w:rsidR="0024042C" w:rsidRPr="0024042C" w:rsidRDefault="0024042C" w:rsidP="009B29EB">
      <w:pPr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1CE174" w14:textId="77777777" w:rsidR="0024042C" w:rsidRPr="0024042C" w:rsidRDefault="0024042C" w:rsidP="0024042C">
      <w:pPr>
        <w:ind w:leftChars="0" w:left="0" w:firstLineChars="0" w:firstLine="163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03368E" w14:textId="16689CD7" w:rsidR="009B29EB" w:rsidRPr="009B29EB" w:rsidRDefault="0024042C" w:rsidP="009B29EB">
      <w:pPr>
        <w:pStyle w:val="Ttulo2"/>
        <w:ind w:left="0" w:right="140" w:hanging="2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9B29EB">
        <w:rPr>
          <w:rFonts w:ascii="Arial" w:hAnsi="Arial" w:cs="Arial"/>
          <w:i w:val="0"/>
          <w:iCs w:val="0"/>
          <w:color w:val="000000"/>
          <w:sz w:val="24"/>
          <w:szCs w:val="24"/>
        </w:rPr>
        <w:t>EBAB15 – Processos Cerâmicos</w:t>
      </w:r>
      <w:r w:rsidRPr="009B29EB">
        <w:rPr>
          <w:rFonts w:ascii="Arial" w:hAnsi="Arial" w:cs="Arial"/>
          <w:i w:val="0"/>
          <w:iCs w:val="0"/>
          <w:color w:val="000000"/>
          <w:position w:val="0"/>
          <w:sz w:val="24"/>
          <w:szCs w:val="24"/>
        </w:rPr>
        <w:tab/>
      </w:r>
    </w:p>
    <w:p w14:paraId="11AC1DC9" w14:textId="1E50A221" w:rsidR="009B29EB" w:rsidRPr="009B29EB" w:rsidRDefault="009B29EB" w:rsidP="009B29EB">
      <w:pPr>
        <w:pStyle w:val="Ttulo2"/>
        <w:ind w:left="0" w:right="140" w:hanging="2"/>
        <w:rPr>
          <w:b w:val="0"/>
          <w:bCs w:val="0"/>
          <w:i w:val="0"/>
          <w:iCs w:val="0"/>
          <w:position w:val="0"/>
        </w:rPr>
      </w:pPr>
      <w:r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>P</w:t>
      </w:r>
      <w:r w:rsidRPr="009B29EB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rofa. </w:t>
      </w:r>
      <w:proofErr w:type="spellStart"/>
      <w:r w:rsidRPr="009B29EB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>Luisa</w:t>
      </w:r>
      <w:proofErr w:type="spellEnd"/>
      <w:r w:rsidRPr="009B29EB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9B29EB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>Magaly</w:t>
      </w:r>
      <w:proofErr w:type="spellEnd"/>
      <w:r w:rsidRPr="009B29EB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Santana Oliveira Reis</w:t>
      </w:r>
    </w:p>
    <w:p w14:paraId="6596028D" w14:textId="12FF5641" w:rsidR="0024042C" w:rsidRDefault="0024042C" w:rsidP="0024042C">
      <w:pPr>
        <w:ind w:leftChars="0" w:left="0" w:firstLineChars="0" w:firstLine="1633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1A8ED218" w14:textId="77777777" w:rsidR="0024042C" w:rsidRDefault="0024042C" w:rsidP="0024042C">
      <w:pPr>
        <w:ind w:leftChars="0" w:left="0" w:firstLineChars="0" w:firstLine="1633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57D32709" w14:textId="77777777" w:rsidR="0024042C" w:rsidRDefault="0024042C" w:rsidP="0024042C">
      <w:pPr>
        <w:ind w:leftChars="0" w:left="0" w:firstLineChars="0" w:firstLine="1633"/>
        <w:rPr>
          <w:rFonts w:ascii="Arial" w:hAnsi="Arial" w:cs="Arial"/>
          <w:color w:val="000000"/>
          <w:position w:val="0"/>
          <w:sz w:val="24"/>
          <w:szCs w:val="24"/>
        </w:rPr>
      </w:pPr>
    </w:p>
    <w:p w14:paraId="42E6B7E5" w14:textId="7ADA76A3" w:rsidR="0024042C" w:rsidRPr="0024042C" w:rsidRDefault="0024042C" w:rsidP="0024042C">
      <w:pPr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24042C">
        <w:rPr>
          <w:rFonts w:ascii="Arial" w:hAnsi="Arial" w:cs="Arial"/>
          <w:color w:val="000000"/>
          <w:position w:val="0"/>
          <w:shd w:val="clear" w:color="auto" w:fill="FFFFFF"/>
        </w:rPr>
        <w:t xml:space="preserve">1° </w:t>
      </w:r>
      <w:r w:rsidRPr="0024042C">
        <w:rPr>
          <w:rFonts w:ascii="Arial" w:hAnsi="Arial" w:cs="Arial"/>
          <w:color w:val="000000"/>
          <w:position w:val="0"/>
          <w:shd w:val="clear" w:color="auto" w:fill="FFFFFF"/>
        </w:rPr>
        <w:t xml:space="preserve">SHIRLEY CARNEVALE DE LIMA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</w:tblGrid>
      <w:tr w:rsidR="0024042C" w:rsidRPr="0024042C" w14:paraId="45516FB8" w14:textId="77777777" w:rsidTr="0024042C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99373" w14:textId="2A06487F" w:rsidR="0024042C" w:rsidRPr="0024042C" w:rsidRDefault="0024042C" w:rsidP="0024042C">
            <w:pPr>
              <w:suppressAutoHyphens w:val="0"/>
              <w:autoSpaceDE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24042C">
              <w:rPr>
                <w:rFonts w:ascii="Arial" w:hAnsi="Arial" w:cs="Arial"/>
                <w:color w:val="000000"/>
                <w:position w:val="0"/>
              </w:rPr>
              <w:t xml:space="preserve">2° </w:t>
            </w:r>
            <w:r w:rsidRPr="0024042C">
              <w:rPr>
                <w:rFonts w:ascii="Arial" w:hAnsi="Arial" w:cs="Arial"/>
                <w:color w:val="000000"/>
                <w:position w:val="0"/>
              </w:rPr>
              <w:t xml:space="preserve">NORMA SUELY MACHADO CAVALCANTE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5"/>
            </w:tblGrid>
            <w:tr w:rsidR="0024042C" w:rsidRPr="0024042C" w14:paraId="51DD3C45" w14:textId="77777777"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0A72A6" w14:textId="77F4C5F8" w:rsidR="0024042C" w:rsidRPr="0024042C" w:rsidRDefault="0024042C" w:rsidP="0024042C">
                  <w:pPr>
                    <w:suppressAutoHyphens w:val="0"/>
                    <w:autoSpaceDE/>
                    <w:autoSpaceDN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Arial" w:hAnsi="Arial" w:cs="Arial"/>
                      <w:position w:val="0"/>
                    </w:rPr>
                  </w:pPr>
                  <w:r w:rsidRPr="0024042C">
                    <w:rPr>
                      <w:rFonts w:ascii="Arial" w:hAnsi="Arial" w:cs="Arial"/>
                      <w:position w:val="0"/>
                    </w:rPr>
                    <w:t>3°</w:t>
                  </w:r>
                  <w:r w:rsidRPr="0024042C">
                    <w:rPr>
                      <w:rFonts w:ascii="Arial" w:hAnsi="Arial" w:cs="Arial"/>
                      <w:position w:val="0"/>
                    </w:rPr>
                    <w:t xml:space="preserve">MARÍLIA DOURADO MARY </w:t>
                  </w:r>
                </w:p>
              </w:tc>
            </w:tr>
          </w:tbl>
          <w:p w14:paraId="2F5E0779" w14:textId="77777777" w:rsidR="0024042C" w:rsidRPr="0024042C" w:rsidRDefault="0024042C" w:rsidP="0024042C">
            <w:pPr>
              <w:suppressAutoHyphens w:val="0"/>
              <w:autoSpaceDE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</w:p>
        </w:tc>
      </w:tr>
    </w:tbl>
    <w:p w14:paraId="00C6F727" w14:textId="77777777" w:rsidR="0024042C" w:rsidRPr="0024042C" w:rsidRDefault="0024042C" w:rsidP="0024042C">
      <w:pPr>
        <w:ind w:leftChars="0" w:left="0" w:firstLineChars="0" w:firstLine="1633"/>
        <w:rPr>
          <w:rStyle w:val="MenoPendente"/>
          <w:rFonts w:eastAsia="Arial Narrow"/>
        </w:rPr>
      </w:pPr>
    </w:p>
    <w:sectPr w:rsidR="0024042C" w:rsidRPr="00240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021" w:bottom="851" w:left="1361" w:header="851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AEBB" w14:textId="77777777" w:rsidR="002D4830" w:rsidRDefault="002D4830">
      <w:pPr>
        <w:spacing w:line="240" w:lineRule="auto"/>
        <w:ind w:left="0" w:hanging="2"/>
      </w:pPr>
      <w:r>
        <w:separator/>
      </w:r>
    </w:p>
  </w:endnote>
  <w:endnote w:type="continuationSeparator" w:id="0">
    <w:p w14:paraId="4A5944FF" w14:textId="77777777" w:rsidR="002D4830" w:rsidRDefault="002D48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F20" w14:textId="77777777" w:rsidR="00C408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7EFEC49" w14:textId="77777777" w:rsidR="00C40856" w:rsidRDefault="00C4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05BC" w14:textId="77777777" w:rsidR="00C408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2E6D3E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>/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2E6D3E">
      <w:rPr>
        <w:rFonts w:ascii="Arial Narrow" w:eastAsia="Arial Narrow" w:hAnsi="Arial Narrow" w:cs="Arial Narrow"/>
        <w:noProof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  <w:p w14:paraId="01C2B845" w14:textId="77777777" w:rsidR="00C40856" w:rsidRDefault="00000000">
    <w:pPr>
      <w:tabs>
        <w:tab w:val="left" w:pos="71"/>
      </w:tabs>
      <w:ind w:left="0" w:right="360" w:hanging="2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Endereço:</w:t>
    </w:r>
    <w:r>
      <w:rPr>
        <w:rFonts w:ascii="Arial Narrow" w:eastAsia="Arial Narrow" w:hAnsi="Arial Narrow" w:cs="Arial Narrow"/>
        <w:color w:val="FF0000"/>
        <w:sz w:val="16"/>
        <w:szCs w:val="16"/>
      </w:rPr>
      <w:t xml:space="preserve"> </w:t>
    </w:r>
    <w:r>
      <w:rPr>
        <w:rFonts w:ascii="Arial Narrow" w:eastAsia="Arial Narrow" w:hAnsi="Arial Narrow" w:cs="Arial Narrow"/>
        <w:sz w:val="16"/>
        <w:szCs w:val="16"/>
      </w:rPr>
      <w:t xml:space="preserve">Av. Araújo Pinho, 212, Canela </w:t>
    </w:r>
    <w:proofErr w:type="gramStart"/>
    <w:r>
      <w:rPr>
        <w:rFonts w:ascii="Arial Narrow" w:eastAsia="Arial Narrow" w:hAnsi="Arial Narrow" w:cs="Arial Narrow"/>
        <w:sz w:val="16"/>
        <w:szCs w:val="16"/>
      </w:rPr>
      <w:t>-  CEP</w:t>
    </w:r>
    <w:proofErr w:type="gramEnd"/>
    <w:r>
      <w:rPr>
        <w:rFonts w:ascii="Arial Narrow" w:eastAsia="Arial Narrow" w:hAnsi="Arial Narrow" w:cs="Arial Narrow"/>
        <w:sz w:val="16"/>
        <w:szCs w:val="16"/>
      </w:rPr>
      <w:t xml:space="preserve"> 40110-150 -  Salvador/Bahia</w:t>
    </w:r>
  </w:p>
  <w:p w14:paraId="2623E0AC" w14:textId="77777777" w:rsidR="00C40856" w:rsidRDefault="00000000">
    <w:pPr>
      <w:tabs>
        <w:tab w:val="left" w:pos="71"/>
      </w:tabs>
      <w:ind w:left="0" w:hanging="2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Telefone</w:t>
    </w:r>
    <w:r>
      <w:rPr>
        <w:rFonts w:ascii="Arial Narrow" w:eastAsia="Arial Narrow" w:hAnsi="Arial Narrow" w:cs="Arial Narrow"/>
        <w:sz w:val="16"/>
        <w:szCs w:val="16"/>
      </w:rPr>
      <w:t>: (71) 3283-</w:t>
    </w:r>
    <w:proofErr w:type="gramStart"/>
    <w:r>
      <w:rPr>
        <w:rFonts w:ascii="Arial Narrow" w:eastAsia="Arial Narrow" w:hAnsi="Arial Narrow" w:cs="Arial Narrow"/>
        <w:sz w:val="16"/>
        <w:szCs w:val="16"/>
      </w:rPr>
      <w:t xml:space="preserve">7920  </w:t>
    </w:r>
    <w:r>
      <w:rPr>
        <w:rFonts w:ascii="Arial Narrow" w:eastAsia="Arial Narrow" w:hAnsi="Arial Narrow" w:cs="Arial Narrow"/>
        <w:b/>
        <w:sz w:val="16"/>
        <w:szCs w:val="16"/>
      </w:rPr>
      <w:t>E-mail</w:t>
    </w:r>
    <w:proofErr w:type="gramEnd"/>
    <w:r>
      <w:rPr>
        <w:rFonts w:ascii="Arial Narrow" w:eastAsia="Arial Narrow" w:hAnsi="Arial Narrow" w:cs="Arial Narrow"/>
        <w:sz w:val="16"/>
        <w:szCs w:val="16"/>
      </w:rPr>
      <w:t>: depaeba@gmail.com</w:t>
    </w:r>
  </w:p>
  <w:p w14:paraId="496EE367" w14:textId="77777777" w:rsidR="00C40856" w:rsidRDefault="00C4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right="360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6947" w14:textId="77777777" w:rsidR="00C40856" w:rsidRDefault="00C4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E4C4" w14:textId="77777777" w:rsidR="002D4830" w:rsidRDefault="002D4830">
      <w:pPr>
        <w:spacing w:line="240" w:lineRule="auto"/>
        <w:ind w:left="0" w:hanging="2"/>
      </w:pPr>
      <w:r>
        <w:separator/>
      </w:r>
    </w:p>
  </w:footnote>
  <w:footnote w:type="continuationSeparator" w:id="0">
    <w:p w14:paraId="2C59F48D" w14:textId="77777777" w:rsidR="002D4830" w:rsidRDefault="002D48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6EA" w14:textId="77777777" w:rsidR="00C40856" w:rsidRDefault="00C4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C9A0" w14:textId="77777777" w:rsidR="00C40856" w:rsidRDefault="00C408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  <w:color w:val="000000"/>
        <w:sz w:val="24"/>
        <w:szCs w:val="24"/>
      </w:rPr>
    </w:pPr>
  </w:p>
  <w:tbl>
    <w:tblPr>
      <w:tblStyle w:val="aa"/>
      <w:tblW w:w="8894" w:type="dxa"/>
      <w:tblInd w:w="0" w:type="dxa"/>
      <w:tblLayout w:type="fixed"/>
      <w:tblLook w:val="0000" w:firstRow="0" w:lastRow="0" w:firstColumn="0" w:lastColumn="0" w:noHBand="0" w:noVBand="0"/>
    </w:tblPr>
    <w:tblGrid>
      <w:gridCol w:w="8894"/>
    </w:tblGrid>
    <w:tr w:rsidR="00C40856" w14:paraId="2E527DAC" w14:textId="77777777">
      <w:tc>
        <w:tcPr>
          <w:tcW w:w="8894" w:type="dxa"/>
          <w:vAlign w:val="center"/>
        </w:tcPr>
        <w:p w14:paraId="0E4BE1A9" w14:textId="77777777" w:rsidR="00C40856" w:rsidRDefault="00C408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  <w:tbl>
          <w:tblPr>
            <w:tblStyle w:val="ab"/>
            <w:tblW w:w="8486" w:type="dxa"/>
            <w:tblInd w:w="399" w:type="dxa"/>
            <w:tblLayout w:type="fixed"/>
            <w:tblLook w:val="0000" w:firstRow="0" w:lastRow="0" w:firstColumn="0" w:lastColumn="0" w:noHBand="0" w:noVBand="0"/>
          </w:tblPr>
          <w:tblGrid>
            <w:gridCol w:w="980"/>
            <w:gridCol w:w="6108"/>
            <w:gridCol w:w="1398"/>
          </w:tblGrid>
          <w:tr w:rsidR="00C40856" w14:paraId="63108A27" w14:textId="77777777">
            <w:trPr>
              <w:trHeight w:val="1258"/>
            </w:trPr>
            <w:tc>
              <w:tcPr>
                <w:tcW w:w="980" w:type="dxa"/>
                <w:tcBorders>
                  <w:bottom w:val="single" w:sz="4" w:space="0" w:color="000080"/>
                </w:tcBorders>
                <w:vAlign w:val="center"/>
              </w:tcPr>
              <w:p w14:paraId="101CBE67" w14:textId="77777777" w:rsidR="00C40856" w:rsidRDefault="00000000">
                <w:pPr>
                  <w:ind w:left="0" w:hanging="2"/>
                  <w:jc w:val="center"/>
                  <w:rPr>
                    <w:sz w:val="28"/>
                    <w:szCs w:val="28"/>
                  </w:rPr>
                </w:pPr>
                <w:bookmarkStart w:id="0" w:name="_heading=h.30j0zll" w:colFirst="0" w:colLast="0"/>
                <w:bookmarkEnd w:id="0"/>
                <w:r>
                  <w:rPr>
                    <w:noProof/>
                  </w:rPr>
                  <w:drawing>
                    <wp:inline distT="0" distB="0" distL="114300" distR="114300" wp14:anchorId="01E48478" wp14:editId="36BAA1CC">
                      <wp:extent cx="514350" cy="793750"/>
                      <wp:effectExtent l="0" t="0" r="0" b="0"/>
                      <wp:docPr id="1032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7937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8" w:type="dxa"/>
                <w:tcBorders>
                  <w:bottom w:val="single" w:sz="4" w:space="0" w:color="000080"/>
                </w:tcBorders>
                <w:vAlign w:val="center"/>
              </w:tcPr>
              <w:p w14:paraId="39C13D20" w14:textId="77777777" w:rsidR="00C40856" w:rsidRDefault="00000000">
                <w:pPr>
                  <w:spacing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UNIVERSIDADE FEDERAL DA BAHIA</w:t>
                </w:r>
              </w:p>
              <w:p w14:paraId="4552C7F2" w14:textId="77777777" w:rsidR="00C40856" w:rsidRDefault="00000000">
                <w:pPr>
                  <w:spacing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ESCOLA DE BELAS ARTES</w:t>
                </w:r>
              </w:p>
              <w:p w14:paraId="13CD6828" w14:textId="77777777" w:rsidR="00C40856" w:rsidRDefault="00000000">
                <w:pPr>
                  <w:spacing w:after="60"/>
                  <w:ind w:left="0" w:hanging="2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Departamento de História da Arte e Pintura</w:t>
                </w:r>
              </w:p>
              <w:p w14:paraId="4A2186D2" w14:textId="77777777" w:rsidR="00C40856" w:rsidRDefault="00000000">
                <w:pPr>
                  <w:spacing w:after="60"/>
                  <w:ind w:left="0" w:hanging="2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Departamento de Expressão Gráfica e Tridimensional</w:t>
                </w:r>
              </w:p>
              <w:p w14:paraId="033DFA4A" w14:textId="77777777" w:rsidR="00C40856" w:rsidRDefault="00000000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Araújo Pinho, 212, Canela - Salvador / BA - CEP 40.110-150</w:t>
                </w:r>
              </w:p>
              <w:p w14:paraId="7BB78DBF" w14:textId="77777777" w:rsidR="00C40856" w:rsidRDefault="00000000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Contatos: (71) 3283 7919 – </w:t>
                </w:r>
                <w:hyperlink r:id="rId2">
                  <w:r>
                    <w:rPr>
                      <w:color w:val="0000FF"/>
                      <w:sz w:val="16"/>
                      <w:szCs w:val="16"/>
                      <w:u w:val="single"/>
                    </w:rPr>
                    <w:t>depaeba@gmail.com</w:t>
                  </w:r>
                </w:hyperlink>
              </w:p>
              <w:p w14:paraId="4BC5C050" w14:textId="77777777" w:rsidR="00C40856" w:rsidRDefault="00C40856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398" w:type="dxa"/>
                <w:tcBorders>
                  <w:bottom w:val="single" w:sz="4" w:space="0" w:color="000080"/>
                </w:tcBorders>
                <w:vAlign w:val="center"/>
              </w:tcPr>
              <w:p w14:paraId="7C6FAB6E" w14:textId="77777777" w:rsidR="00C40856" w:rsidRDefault="00000000">
                <w:pPr>
                  <w:ind w:left="0" w:hanging="2"/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 wp14:anchorId="30DDDD6A" wp14:editId="4A83EEDE">
                      <wp:extent cx="657225" cy="628650"/>
                      <wp:effectExtent l="0" t="0" r="0" b="0"/>
                      <wp:docPr id="1033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6286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C90E94A" w14:textId="77777777" w:rsidR="00C40856" w:rsidRDefault="00C40856">
          <w:pPr>
            <w:ind w:left="0" w:hanging="2"/>
          </w:pPr>
        </w:p>
      </w:tc>
    </w:tr>
  </w:tbl>
  <w:p w14:paraId="2DABF565" w14:textId="77777777" w:rsidR="00C40856" w:rsidRDefault="00C4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E38C" w14:textId="77777777" w:rsidR="00C40856" w:rsidRDefault="00C4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56"/>
    <w:rsid w:val="001E4AB2"/>
    <w:rsid w:val="0024042C"/>
    <w:rsid w:val="002D4830"/>
    <w:rsid w:val="002E6D3E"/>
    <w:rsid w:val="003435D7"/>
    <w:rsid w:val="00380B64"/>
    <w:rsid w:val="005918F6"/>
    <w:rsid w:val="005926CA"/>
    <w:rsid w:val="00672A4F"/>
    <w:rsid w:val="007279AA"/>
    <w:rsid w:val="00826144"/>
    <w:rsid w:val="008A44D7"/>
    <w:rsid w:val="009829B7"/>
    <w:rsid w:val="009B29EB"/>
    <w:rsid w:val="009F3DE8"/>
    <w:rsid w:val="00A50271"/>
    <w:rsid w:val="00C40856"/>
    <w:rsid w:val="00DB278F"/>
    <w:rsid w:val="00E21D22"/>
    <w:rsid w:val="00EE027A"/>
    <w:rsid w:val="00F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D8E"/>
  <w15:docId w15:val="{6A6591AA-4567-4963-BBCE-454468B3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jc w:val="center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right="113"/>
      <w:jc w:val="both"/>
    </w:pPr>
  </w:style>
  <w:style w:type="character" w:customStyle="1" w:styleId="RecuodecorpodetextoChar">
    <w:name w:val="Recuo de corpo de texto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overflowPunct w:val="0"/>
      <w:adjustRightInd w:val="0"/>
      <w:ind w:left="397"/>
      <w:jc w:val="both"/>
      <w:textAlignment w:val="baseline"/>
    </w:pPr>
    <w:rPr>
      <w:sz w:val="24"/>
    </w:rPr>
  </w:style>
  <w:style w:type="character" w:customStyle="1" w:styleId="Recuodecorpodetexto2Char">
    <w:name w:val="Recuo de corpo de texto 2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TextIndent1">
    <w:name w:val="Body Text Indent1"/>
    <w:basedOn w:val="Normal"/>
    <w:pPr>
      <w:jc w:val="both"/>
    </w:pPr>
    <w:rPr>
      <w:rFonts w:ascii="Arial Narrow" w:hAnsi="Arial Narrow" w:cs="Arial Narrow"/>
      <w:sz w:val="16"/>
      <w:szCs w:val="16"/>
    </w:rPr>
  </w:style>
  <w:style w:type="paragraph" w:customStyle="1" w:styleId="Estilo1">
    <w:name w:val="Estilo1"/>
    <w:basedOn w:val="Normal"/>
    <w:pPr>
      <w:autoSpaceDE/>
      <w:autoSpaceDN/>
    </w:pPr>
    <w:rPr>
      <w:rFonts w:ascii="Tahoma" w:hAnsi="Tahoma" w:cs="Tahoma"/>
      <w:sz w:val="24"/>
      <w:szCs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autoSpaceDE/>
      <w:autoSpaceDN/>
      <w:ind w:left="567" w:right="72"/>
      <w:jc w:val="both"/>
    </w:pPr>
  </w:style>
  <w:style w:type="paragraph" w:customStyle="1" w:styleId="texto">
    <w:name w:val="texto"/>
    <w:basedOn w:val="Normal"/>
    <w:pPr>
      <w:autoSpaceDE/>
      <w:autoSpaceDN/>
      <w:spacing w:before="100" w:after="100"/>
    </w:pPr>
    <w:rPr>
      <w:rFonts w:ascii="Arial" w:hAnsi="Arial" w:cs="Arial"/>
      <w:color w:val="808080"/>
      <w:sz w:val="26"/>
      <w:szCs w:val="2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03referencias">
    <w:name w:val="03_referencias"/>
    <w:basedOn w:val="Normal"/>
    <w:pPr>
      <w:autoSpaceDE/>
      <w:autoSpaceDN/>
      <w:spacing w:after="240" w:line="360" w:lineRule="auto"/>
      <w:jc w:val="both"/>
    </w:pPr>
    <w:rPr>
      <w:rFonts w:ascii="Arial" w:eastAsia="?????? Pro W3" w:hAnsi="Arial" w:cs="Arial"/>
      <w:sz w:val="24"/>
      <w:szCs w:val="24"/>
      <w:lang w:eastAsia="en-US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autoSpaceDE/>
      <w:autoSpaceDN/>
      <w:ind w:left="1134"/>
    </w:pPr>
    <w:rPr>
      <w:sz w:val="24"/>
    </w:r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lockquote">
    <w:name w:val="Blockquote"/>
    <w:basedOn w:val="Normal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customStyle="1" w:styleId="Recuodecorpodetexto21">
    <w:name w:val="Recuo de corpo de texto 21"/>
    <w:basedOn w:val="Normal"/>
    <w:pPr>
      <w:overflowPunct w:val="0"/>
      <w:adjustRightInd w:val="0"/>
      <w:ind w:left="397"/>
      <w:jc w:val="both"/>
      <w:textAlignment w:val="baseline"/>
    </w:pPr>
    <w:rPr>
      <w:sz w:val="24"/>
    </w:rPr>
  </w:style>
  <w:style w:type="paragraph" w:customStyle="1" w:styleId="Corpodetexto21">
    <w:name w:val="Corpo de texto 21"/>
    <w:basedOn w:val="Normal"/>
    <w:pPr>
      <w:autoSpaceDE/>
      <w:autoSpaceDN/>
      <w:ind w:left="1134"/>
    </w:pPr>
    <w:rPr>
      <w:sz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autoSpaceDE/>
      <w:autoSpaceDN/>
      <w:ind w:left="720"/>
      <w:contextualSpacing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mEspaamento">
    <w:name w:val="No Spacing"/>
    <w:uiPriority w:val="1"/>
    <w:qFormat/>
    <w:rsid w:val="0024042C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paeba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4NRsv4BILfR//ISjA8sGaeE9g==">AMUW2mWGFriGxRRSecy646F0xk9s3twLW50Uy78VCYzNrdPmfqhg6b8S5HGjLC+3jitssg+iRzjwrehvD295GZmhXCG8l/cyFZTb0+yjw2IxoCZbAmwzUZ5vIg7zK5We202d65iFvbJz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Depa Depaeba</cp:lastModifiedBy>
  <cp:revision>2</cp:revision>
  <dcterms:created xsi:type="dcterms:W3CDTF">2024-03-20T20:36:00Z</dcterms:created>
  <dcterms:modified xsi:type="dcterms:W3CDTF">2024-03-20T20:36:00Z</dcterms:modified>
</cp:coreProperties>
</file>